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05F" w:rsidRPr="00ED63E4" w:rsidRDefault="0077605F" w:rsidP="0077605F">
      <w:pPr>
        <w:rPr>
          <w:rFonts w:ascii="Curlz MT" w:hAnsi="Curlz MT"/>
          <w:color w:val="7030A0"/>
          <w:sz w:val="28"/>
          <w:szCs w:val="28"/>
        </w:rPr>
      </w:pPr>
      <w:bookmarkStart w:id="0" w:name="_GoBack"/>
      <w:bookmarkEnd w:id="0"/>
      <w:r>
        <w:rPr>
          <w:noProof/>
        </w:rPr>
        <mc:AlternateContent>
          <mc:Choice Requires="wps">
            <w:drawing>
              <wp:anchor distT="0" distB="0" distL="114300" distR="114300" simplePos="0" relativeHeight="251660288" behindDoc="0" locked="0" layoutInCell="1" allowOverlap="1" wp14:anchorId="2D96C37E" wp14:editId="0BD67159">
                <wp:simplePos x="0" y="0"/>
                <wp:positionH relativeFrom="column">
                  <wp:posOffset>4295140</wp:posOffset>
                </wp:positionH>
                <wp:positionV relativeFrom="paragraph">
                  <wp:posOffset>246380</wp:posOffset>
                </wp:positionV>
                <wp:extent cx="252095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361950"/>
                        </a:xfrm>
                        <a:prstGeom prst="rect">
                          <a:avLst/>
                        </a:prstGeom>
                        <a:solidFill>
                          <a:srgbClr val="FFFFFF"/>
                        </a:solidFill>
                        <a:ln w="9525">
                          <a:noFill/>
                          <a:miter lim="800000"/>
                          <a:headEnd/>
                          <a:tailEnd/>
                        </a:ln>
                      </wps:spPr>
                      <wps:txbx>
                        <w:txbxContent>
                          <w:p w:rsidR="0077605F" w:rsidRPr="00C21024" w:rsidRDefault="0077605F" w:rsidP="0077605F">
                            <w:pPr>
                              <w:rPr>
                                <w:rFonts w:ascii="Arial Black" w:hAnsi="Arial Black"/>
                                <w:sz w:val="32"/>
                                <w:szCs w:val="32"/>
                              </w:rPr>
                            </w:pPr>
                            <w:r w:rsidRPr="00C21024">
                              <w:rPr>
                                <w:rFonts w:ascii="Arial Black" w:hAnsi="Arial Black"/>
                                <w:sz w:val="32"/>
                                <w:szCs w:val="32"/>
                              </w:rPr>
                              <w:t>ONLINE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6C37E" id="_x0000_t202" coordsize="21600,21600" o:spt="202" path="m,l,21600r21600,l21600,xe">
                <v:stroke joinstyle="miter"/>
                <v:path gradientshapeok="t" o:connecttype="rect"/>
              </v:shapetype>
              <v:shape id="Text Box 2" o:spid="_x0000_s1026" type="#_x0000_t202" style="position:absolute;margin-left:338.2pt;margin-top:19.4pt;width:198.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" stroked="f">
                <v:textbox>
                  <w:txbxContent>
                    <w:p w:rsidR="0077605F" w:rsidRPr="00C21024" w:rsidRDefault="0077605F" w:rsidP="0077605F">
                      <w:pPr>
                        <w:rPr>
                          <w:rFonts w:ascii="Arial Black" w:hAnsi="Arial Black"/>
                          <w:sz w:val="32"/>
                          <w:szCs w:val="32"/>
                        </w:rPr>
                      </w:pPr>
                      <w:r w:rsidRPr="00C21024">
                        <w:rPr>
                          <w:rFonts w:ascii="Arial Black" w:hAnsi="Arial Black"/>
                          <w:sz w:val="32"/>
                          <w:szCs w:val="32"/>
                        </w:rPr>
                        <w:t>ONLINE WORK</w:t>
                      </w:r>
                    </w:p>
                  </w:txbxContent>
                </v:textbox>
              </v:shape>
            </w:pict>
          </mc:Fallback>
        </mc:AlternateContent>
      </w:r>
      <w:r>
        <w:rPr>
          <w:noProof/>
        </w:rPr>
        <w:drawing>
          <wp:anchor distT="0" distB="0" distL="114300" distR="114300" simplePos="0" relativeHeight="251659264" behindDoc="0" locked="0" layoutInCell="1" allowOverlap="1" wp14:anchorId="3CC71C21" wp14:editId="3D8EEBB0">
            <wp:simplePos x="0" y="0"/>
            <wp:positionH relativeFrom="column">
              <wp:posOffset>3079750</wp:posOffset>
            </wp:positionH>
            <wp:positionV relativeFrom="paragraph">
              <wp:posOffset>-12700</wp:posOffset>
            </wp:positionV>
            <wp:extent cx="1308100" cy="622300"/>
            <wp:effectExtent l="0" t="0" r="6350" b="635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27781"/>
                    <a:stretch/>
                  </pic:blipFill>
                  <pic:spPr bwMode="auto">
                    <a:xfrm>
                      <a:off x="0" y="0"/>
                      <a:ext cx="1308100"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3E4">
        <w:rPr>
          <w:rFonts w:ascii="Curlz MT" w:hAnsi="Curlz MT"/>
          <w:color w:val="7030A0"/>
          <w:sz w:val="28"/>
          <w:szCs w:val="28"/>
        </w:rPr>
        <w:t xml:space="preserve">S. </w:t>
      </w:r>
      <w:proofErr w:type="spellStart"/>
      <w:r w:rsidRPr="00ED63E4">
        <w:rPr>
          <w:rFonts w:ascii="Curlz MT" w:hAnsi="Curlz MT"/>
          <w:color w:val="7030A0"/>
          <w:sz w:val="28"/>
          <w:szCs w:val="28"/>
        </w:rPr>
        <w:t>Babridge</w:t>
      </w:r>
      <w:proofErr w:type="spellEnd"/>
    </w:p>
    <w:p w:rsidR="0077605F" w:rsidRDefault="0077605F" w:rsidP="0077605F">
      <w:r>
        <w:t xml:space="preserve">MORRIS ADLER ELEMENTARY        </w:t>
      </w:r>
    </w:p>
    <w:p w:rsidR="0077605F" w:rsidRDefault="0077605F" w:rsidP="0077605F">
      <w:r>
        <w:t>Lesson Plans       5</w:t>
      </w:r>
      <w:r w:rsidRPr="00ED63E4">
        <w:rPr>
          <w:vertAlign w:val="superscript"/>
        </w:rPr>
        <w:t>th</w:t>
      </w:r>
      <w:r>
        <w:t>/4</w:t>
      </w:r>
      <w:r w:rsidRPr="00ED63E4">
        <w:rPr>
          <w:vertAlign w:val="superscript"/>
        </w:rPr>
        <w:t>th</w:t>
      </w:r>
      <w:r>
        <w:t xml:space="preserve"> Grades ELA</w:t>
      </w:r>
    </w:p>
    <w:tbl>
      <w:tblPr>
        <w:tblStyle w:val="TableGrid"/>
        <w:tblW w:w="0" w:type="auto"/>
        <w:tblLook w:val="04A0" w:firstRow="1" w:lastRow="0" w:firstColumn="1" w:lastColumn="0" w:noHBand="0" w:noVBand="1"/>
      </w:tblPr>
      <w:tblGrid>
        <w:gridCol w:w="1805"/>
        <w:gridCol w:w="8349"/>
        <w:gridCol w:w="636"/>
      </w:tblGrid>
      <w:tr w:rsidR="0077605F" w:rsidTr="00685679">
        <w:tc>
          <w:tcPr>
            <w:tcW w:w="1818" w:type="dxa"/>
          </w:tcPr>
          <w:p w:rsidR="0077605F" w:rsidRPr="00ED63E4" w:rsidRDefault="0077605F" w:rsidP="00685679">
            <w:pPr>
              <w:rPr>
                <w:sz w:val="32"/>
                <w:szCs w:val="32"/>
              </w:rPr>
            </w:pPr>
            <w:r w:rsidRPr="00ED63E4">
              <w:rPr>
                <w:sz w:val="32"/>
                <w:szCs w:val="32"/>
              </w:rPr>
              <w:t xml:space="preserve">Day </w:t>
            </w:r>
          </w:p>
        </w:tc>
        <w:tc>
          <w:tcPr>
            <w:tcW w:w="8550" w:type="dxa"/>
          </w:tcPr>
          <w:p w:rsidR="0077605F" w:rsidRPr="00ED63E4" w:rsidRDefault="0077605F" w:rsidP="00685679">
            <w:pPr>
              <w:rPr>
                <w:sz w:val="32"/>
                <w:szCs w:val="32"/>
              </w:rPr>
            </w:pPr>
            <w:r w:rsidRPr="00ED63E4">
              <w:rPr>
                <w:color w:val="0000FF"/>
                <w:sz w:val="32"/>
                <w:szCs w:val="32"/>
              </w:rPr>
              <w:t>Tasks:</w:t>
            </w:r>
            <w:r>
              <w:rPr>
                <w:sz w:val="32"/>
                <w:szCs w:val="32"/>
              </w:rPr>
              <w:t xml:space="preserve">   May 26</w:t>
            </w:r>
            <w:r w:rsidRPr="00ED63E4">
              <w:rPr>
                <w:sz w:val="32"/>
                <w:szCs w:val="32"/>
                <w:vertAlign w:val="superscript"/>
              </w:rPr>
              <w:t>th</w:t>
            </w:r>
            <w:r>
              <w:rPr>
                <w:sz w:val="32"/>
                <w:szCs w:val="32"/>
              </w:rPr>
              <w:t xml:space="preserve"> – June 5</w:t>
            </w:r>
            <w:r w:rsidRPr="009F5FBF">
              <w:rPr>
                <w:sz w:val="32"/>
                <w:szCs w:val="32"/>
                <w:vertAlign w:val="superscript"/>
              </w:rPr>
              <w:t>th</w:t>
            </w:r>
            <w:r>
              <w:rPr>
                <w:sz w:val="32"/>
                <w:szCs w:val="32"/>
              </w:rPr>
              <w:t xml:space="preserve">    </w:t>
            </w:r>
            <w:proofErr w:type="spellStart"/>
            <w:r w:rsidRPr="00ED63E4">
              <w:rPr>
                <w:rFonts w:ascii="Snap ITC" w:hAnsi="Snap ITC"/>
                <w:color w:val="0000FF"/>
                <w:sz w:val="32"/>
                <w:szCs w:val="32"/>
              </w:rPr>
              <w:t>5</w:t>
            </w:r>
            <w:r w:rsidRPr="00ED63E4">
              <w:rPr>
                <w:rFonts w:ascii="Snap ITC" w:hAnsi="Snap ITC"/>
                <w:color w:val="0000FF"/>
                <w:sz w:val="32"/>
                <w:szCs w:val="32"/>
                <w:vertAlign w:val="superscript"/>
              </w:rPr>
              <w:t>th</w:t>
            </w:r>
            <w:proofErr w:type="spellEnd"/>
            <w:r w:rsidRPr="00ED63E4">
              <w:rPr>
                <w:rFonts w:ascii="Snap ITC" w:hAnsi="Snap ITC"/>
                <w:color w:val="0000FF"/>
                <w:sz w:val="32"/>
                <w:szCs w:val="32"/>
              </w:rPr>
              <w:t xml:space="preserve"> Grade</w:t>
            </w:r>
          </w:p>
        </w:tc>
        <w:tc>
          <w:tcPr>
            <w:tcW w:w="648" w:type="dxa"/>
          </w:tcPr>
          <w:p w:rsidR="0077605F" w:rsidRDefault="0077605F" w:rsidP="00685679"/>
        </w:tc>
      </w:tr>
      <w:tr w:rsidR="0077605F" w:rsidTr="00685679">
        <w:tc>
          <w:tcPr>
            <w:tcW w:w="1818" w:type="dxa"/>
          </w:tcPr>
          <w:p w:rsidR="0077605F" w:rsidRPr="00ED63E4" w:rsidRDefault="0077605F" w:rsidP="00685679">
            <w:pPr>
              <w:rPr>
                <w:sz w:val="32"/>
                <w:szCs w:val="32"/>
              </w:rPr>
            </w:pPr>
            <w:r w:rsidRPr="00ED63E4">
              <w:rPr>
                <w:sz w:val="32"/>
                <w:szCs w:val="32"/>
              </w:rPr>
              <w:t>Monday</w:t>
            </w:r>
            <w:r>
              <w:rPr>
                <w:sz w:val="32"/>
                <w:szCs w:val="32"/>
              </w:rPr>
              <w:t xml:space="preserve"> - Friday</w:t>
            </w:r>
          </w:p>
        </w:tc>
        <w:tc>
          <w:tcPr>
            <w:tcW w:w="8550" w:type="dxa"/>
          </w:tcPr>
          <w:p w:rsidR="0077605F" w:rsidRPr="00ED63E4" w:rsidRDefault="0077605F" w:rsidP="00685679">
            <w:pPr>
              <w:rPr>
                <w:sz w:val="32"/>
                <w:szCs w:val="32"/>
              </w:rPr>
            </w:pPr>
            <w:r>
              <w:rPr>
                <w:color w:val="5F6368"/>
                <w:spacing w:val="5"/>
                <w:sz w:val="18"/>
                <w:szCs w:val="18"/>
              </w:rPr>
              <w:t>Create a Google slide (no more than 3) that reflects what you've learned while being an Adler Eagle. What will you miss? Include a few of your photos, and a title of your reflection. Were you involved in any clubs, or activities at Adler? Did you participate in any activities outside of school? How are your study habits (especially when we were in school)? Do you feel you're ready to make that leap to MIDDLE SCHOOL now? Include at least 3-5 well written paragraphs. Remember to use transitional phrases. Have fun with your Adler memories. You will be able to share your project next week.</w:t>
            </w:r>
            <w:r>
              <w:rPr>
                <w:color w:val="5F6368"/>
                <w:spacing w:val="5"/>
                <w:sz w:val="18"/>
                <w:szCs w:val="18"/>
              </w:rPr>
              <w:br/>
            </w:r>
            <w:r>
              <w:rPr>
                <w:color w:val="5F6368"/>
                <w:spacing w:val="5"/>
                <w:sz w:val="18"/>
                <w:szCs w:val="18"/>
              </w:rPr>
              <w:br/>
              <w:t>WONDERS ASSIGNMENT: Also, complete Weekly Assessment Unit 4, Week 5. This is your last Wonders assignment. :)</w:t>
            </w:r>
          </w:p>
        </w:tc>
        <w:tc>
          <w:tcPr>
            <w:tcW w:w="648" w:type="dxa"/>
          </w:tcPr>
          <w:p w:rsidR="0077605F" w:rsidRDefault="0077605F" w:rsidP="00685679"/>
        </w:tc>
      </w:tr>
    </w:tbl>
    <w:p w:rsidR="0077605F" w:rsidRDefault="0077605F" w:rsidP="0077605F"/>
    <w:tbl>
      <w:tblPr>
        <w:tblStyle w:val="TableGrid"/>
        <w:tblW w:w="0" w:type="auto"/>
        <w:tblLook w:val="04A0" w:firstRow="1" w:lastRow="0" w:firstColumn="1" w:lastColumn="0" w:noHBand="0" w:noVBand="1"/>
      </w:tblPr>
      <w:tblGrid>
        <w:gridCol w:w="1805"/>
        <w:gridCol w:w="8349"/>
        <w:gridCol w:w="636"/>
      </w:tblGrid>
      <w:tr w:rsidR="0077605F" w:rsidTr="00685679">
        <w:tc>
          <w:tcPr>
            <w:tcW w:w="1818" w:type="dxa"/>
          </w:tcPr>
          <w:p w:rsidR="0077605F" w:rsidRPr="00ED63E4" w:rsidRDefault="0077605F" w:rsidP="00685679">
            <w:pPr>
              <w:rPr>
                <w:sz w:val="32"/>
                <w:szCs w:val="32"/>
              </w:rPr>
            </w:pPr>
            <w:r w:rsidRPr="00ED63E4">
              <w:rPr>
                <w:sz w:val="32"/>
                <w:szCs w:val="32"/>
              </w:rPr>
              <w:t xml:space="preserve">Day </w:t>
            </w:r>
          </w:p>
        </w:tc>
        <w:tc>
          <w:tcPr>
            <w:tcW w:w="8550" w:type="dxa"/>
          </w:tcPr>
          <w:p w:rsidR="0077605F" w:rsidRPr="00ED63E4" w:rsidRDefault="0077605F" w:rsidP="00685679">
            <w:pPr>
              <w:rPr>
                <w:sz w:val="32"/>
                <w:szCs w:val="32"/>
              </w:rPr>
            </w:pPr>
            <w:r w:rsidRPr="00ED63E4">
              <w:rPr>
                <w:color w:val="00B050"/>
                <w:sz w:val="32"/>
                <w:szCs w:val="32"/>
              </w:rPr>
              <w:t>Tasks:</w:t>
            </w:r>
            <w:r>
              <w:rPr>
                <w:sz w:val="32"/>
                <w:szCs w:val="32"/>
              </w:rPr>
              <w:t xml:space="preserve">   May 26</w:t>
            </w:r>
            <w:r w:rsidRPr="005C0697">
              <w:rPr>
                <w:sz w:val="32"/>
                <w:szCs w:val="32"/>
                <w:vertAlign w:val="superscript"/>
              </w:rPr>
              <w:t>th</w:t>
            </w:r>
            <w:r>
              <w:rPr>
                <w:sz w:val="32"/>
                <w:szCs w:val="32"/>
              </w:rPr>
              <w:t xml:space="preserve">  –  June 5</w:t>
            </w:r>
            <w:r w:rsidRPr="005C0697">
              <w:rPr>
                <w:sz w:val="32"/>
                <w:szCs w:val="32"/>
                <w:vertAlign w:val="superscript"/>
              </w:rPr>
              <w:t>th</w:t>
            </w:r>
            <w:r>
              <w:rPr>
                <w:sz w:val="32"/>
                <w:szCs w:val="32"/>
              </w:rPr>
              <w:t xml:space="preserve">     </w:t>
            </w:r>
            <w:r w:rsidRPr="00ED63E4">
              <w:rPr>
                <w:rFonts w:ascii="Snap ITC" w:hAnsi="Snap ITC"/>
                <w:color w:val="00B050"/>
                <w:sz w:val="32"/>
                <w:szCs w:val="32"/>
              </w:rPr>
              <w:t>4</w:t>
            </w:r>
            <w:r w:rsidRPr="00ED63E4">
              <w:rPr>
                <w:rFonts w:ascii="Snap ITC" w:hAnsi="Snap ITC"/>
                <w:color w:val="00B050"/>
                <w:sz w:val="32"/>
                <w:szCs w:val="32"/>
                <w:vertAlign w:val="superscript"/>
              </w:rPr>
              <w:t>th</w:t>
            </w:r>
            <w:r w:rsidRPr="00ED63E4">
              <w:rPr>
                <w:rFonts w:ascii="Snap ITC" w:hAnsi="Snap ITC"/>
                <w:color w:val="00B050"/>
                <w:sz w:val="32"/>
                <w:szCs w:val="32"/>
              </w:rPr>
              <w:t xml:space="preserve"> Grade</w:t>
            </w:r>
          </w:p>
        </w:tc>
        <w:tc>
          <w:tcPr>
            <w:tcW w:w="648" w:type="dxa"/>
          </w:tcPr>
          <w:p w:rsidR="0077605F" w:rsidRDefault="0077605F" w:rsidP="00685679"/>
        </w:tc>
      </w:tr>
      <w:tr w:rsidR="0077605F" w:rsidTr="00685679">
        <w:tc>
          <w:tcPr>
            <w:tcW w:w="1818" w:type="dxa"/>
          </w:tcPr>
          <w:p w:rsidR="0077605F" w:rsidRPr="00ED63E4" w:rsidRDefault="0077605F" w:rsidP="00685679">
            <w:pPr>
              <w:rPr>
                <w:sz w:val="32"/>
                <w:szCs w:val="32"/>
              </w:rPr>
            </w:pPr>
            <w:r w:rsidRPr="00ED63E4">
              <w:rPr>
                <w:sz w:val="32"/>
                <w:szCs w:val="32"/>
              </w:rPr>
              <w:t>Monday</w:t>
            </w:r>
            <w:r>
              <w:rPr>
                <w:sz w:val="32"/>
                <w:szCs w:val="32"/>
              </w:rPr>
              <w:t xml:space="preserve"> - Friday</w:t>
            </w:r>
          </w:p>
        </w:tc>
        <w:tc>
          <w:tcPr>
            <w:tcW w:w="8550" w:type="dxa"/>
          </w:tcPr>
          <w:p w:rsidR="0077605F" w:rsidRPr="00ED63E4" w:rsidRDefault="0077605F" w:rsidP="00685679">
            <w:pPr>
              <w:rPr>
                <w:sz w:val="32"/>
                <w:szCs w:val="32"/>
              </w:rPr>
            </w:pPr>
            <w:r>
              <w:rPr>
                <w:color w:val="5F6368"/>
                <w:spacing w:val="5"/>
                <w:sz w:val="18"/>
                <w:szCs w:val="18"/>
              </w:rPr>
              <w:t>Create a Google slide (no more than 3) that reflects what you look forward to next year in FIFTH GRADE. Include a few of your photos, and a title of your reflection. Were you involved in any clubs, or activities at Adler? Did you participate in any activities outside of school? Next year, would you like to participate in any clubs or activities? Which ones? Why? How are your study habits (especially when we were in school)? Do you feel you're ready to make that leap to FIFTH GRADE now? Include at least 1-2 well written paragraphs. Remember to use transitional phrases. Have fun with your Adler memories. You will be able to share your project next week.</w:t>
            </w:r>
            <w:r>
              <w:rPr>
                <w:color w:val="5F6368"/>
                <w:spacing w:val="5"/>
                <w:sz w:val="18"/>
                <w:szCs w:val="18"/>
              </w:rPr>
              <w:br/>
            </w:r>
            <w:r>
              <w:rPr>
                <w:color w:val="5F6368"/>
                <w:spacing w:val="5"/>
                <w:sz w:val="18"/>
                <w:szCs w:val="18"/>
              </w:rPr>
              <w:br/>
              <w:t>WONDERS ASSIGNMENT: Also, complete Weekly Assessment Unit 3, Week 5. This is your last Wonders assignment. :)</w:t>
            </w:r>
          </w:p>
        </w:tc>
        <w:tc>
          <w:tcPr>
            <w:tcW w:w="648" w:type="dxa"/>
          </w:tcPr>
          <w:p w:rsidR="0077605F" w:rsidRDefault="0077605F" w:rsidP="00685679"/>
        </w:tc>
      </w:tr>
    </w:tbl>
    <w:p w:rsidR="0077605F" w:rsidRDefault="0077605F" w:rsidP="0077605F"/>
    <w:p w:rsidR="00AF0688" w:rsidRDefault="00AF0688"/>
    <w:sectPr w:rsidR="00AF0688" w:rsidSect="00E62B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5F"/>
    <w:rsid w:val="0077605F"/>
    <w:rsid w:val="008B54FA"/>
    <w:rsid w:val="00AF0688"/>
    <w:rsid w:val="00D854A9"/>
    <w:rsid w:val="00FB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BEF97-5073-4A97-9383-019A9C7B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605F"/>
    <w:pPr>
      <w:spacing w:after="83" w:line="264" w:lineRule="auto"/>
    </w:pPr>
    <w:rPr>
      <w:rFonts w:ascii="Arial" w:eastAsia="Times New Roman" w:hAnsi="Arial" w:cs="Arial"/>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babridge</dc:creator>
  <cp:lastModifiedBy>Juantonia</cp:lastModifiedBy>
  <cp:revision>2</cp:revision>
  <cp:lastPrinted>2020-05-26T16:31:00Z</cp:lastPrinted>
  <dcterms:created xsi:type="dcterms:W3CDTF">2020-05-26T17:01:00Z</dcterms:created>
  <dcterms:modified xsi:type="dcterms:W3CDTF">2020-05-26T17:01:00Z</dcterms:modified>
</cp:coreProperties>
</file>