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6" w:rsidRPr="00A06DEB" w:rsidRDefault="00321CB6" w:rsidP="00321CB6">
      <w:pPr>
        <w:rPr>
          <w:sz w:val="18"/>
          <w:szCs w:val="18"/>
        </w:rPr>
      </w:pPr>
      <w:r w:rsidRPr="00A06DEB">
        <w:rPr>
          <w:sz w:val="18"/>
          <w:szCs w:val="18"/>
        </w:rPr>
        <w:t>Class:</w:t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</w:r>
      <w:r w:rsidR="003946FE">
        <w:rPr>
          <w:b/>
          <w:sz w:val="18"/>
          <w:szCs w:val="18"/>
        </w:rPr>
        <w:t>Electronics and Robotics</w:t>
      </w:r>
    </w:p>
    <w:p w:rsidR="00321CB6" w:rsidRPr="00A06DEB" w:rsidRDefault="00321CB6" w:rsidP="00321CB6">
      <w:pPr>
        <w:rPr>
          <w:sz w:val="18"/>
          <w:szCs w:val="18"/>
        </w:rPr>
      </w:pPr>
      <w:r w:rsidRPr="00A06DEB">
        <w:rPr>
          <w:sz w:val="18"/>
          <w:szCs w:val="18"/>
        </w:rPr>
        <w:t>Instructor:</w:t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  <w:t>Mr. Joseph Minnick - Room # D-102</w:t>
      </w:r>
    </w:p>
    <w:p w:rsidR="00321CB6" w:rsidRPr="00A06DEB" w:rsidRDefault="00321CB6" w:rsidP="00321CB6">
      <w:pPr>
        <w:ind w:left="1440" w:firstLine="720"/>
        <w:rPr>
          <w:sz w:val="18"/>
          <w:szCs w:val="18"/>
        </w:rPr>
      </w:pPr>
      <w:r w:rsidRPr="00A06DEB">
        <w:rPr>
          <w:sz w:val="18"/>
          <w:szCs w:val="18"/>
        </w:rPr>
        <w:t>Southfield Public Schools</w:t>
      </w:r>
    </w:p>
    <w:p w:rsidR="00321CB6" w:rsidRPr="00A06DEB" w:rsidRDefault="00321CB6" w:rsidP="00321CB6">
      <w:pPr>
        <w:rPr>
          <w:sz w:val="18"/>
          <w:szCs w:val="18"/>
        </w:rPr>
      </w:pPr>
      <w:r w:rsidRPr="00A06DEB">
        <w:rPr>
          <w:sz w:val="18"/>
          <w:szCs w:val="18"/>
        </w:rPr>
        <w:t>Email:</w:t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</w:r>
      <w:hyperlink r:id="rId6" w:history="1">
        <w:r w:rsidRPr="00A06DEB">
          <w:rPr>
            <w:rStyle w:val="Hyperlink"/>
            <w:sz w:val="18"/>
            <w:szCs w:val="18"/>
          </w:rPr>
          <w:t>Minnickjj@Southfield.k12.mi.us</w:t>
        </w:r>
      </w:hyperlink>
    </w:p>
    <w:p w:rsidR="00321CB6" w:rsidRPr="00A06DEB" w:rsidRDefault="00321CB6" w:rsidP="00321CB6">
      <w:pPr>
        <w:rPr>
          <w:sz w:val="18"/>
          <w:szCs w:val="18"/>
        </w:rPr>
      </w:pPr>
      <w:r w:rsidRPr="00A06DEB">
        <w:rPr>
          <w:sz w:val="18"/>
          <w:szCs w:val="18"/>
        </w:rPr>
        <w:t>Phone:</w:t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</w:r>
      <w:r w:rsidRPr="00A06DEB">
        <w:rPr>
          <w:sz w:val="18"/>
          <w:szCs w:val="18"/>
        </w:rPr>
        <w:tab/>
        <w:t>(248) 746-8687</w:t>
      </w:r>
    </w:p>
    <w:p w:rsidR="00321CB6" w:rsidRPr="00A06DEB" w:rsidRDefault="00321CB6" w:rsidP="00321CB6">
      <w:pPr>
        <w:pStyle w:val="Heading8"/>
        <w:rPr>
          <w:sz w:val="22"/>
          <w:szCs w:val="22"/>
        </w:rPr>
      </w:pPr>
      <w:r w:rsidRPr="00A06DEB">
        <w:rPr>
          <w:sz w:val="22"/>
          <w:szCs w:val="22"/>
        </w:rPr>
        <w:t>Course Description</w:t>
      </w:r>
    </w:p>
    <w:p w:rsidR="00682686" w:rsidRDefault="00C722BC" w:rsidP="00C722BC">
      <w:pPr>
        <w:rPr>
          <w:sz w:val="20"/>
          <w:szCs w:val="20"/>
        </w:rPr>
      </w:pPr>
      <w:r w:rsidRPr="00A60BB8">
        <w:rPr>
          <w:sz w:val="20"/>
          <w:szCs w:val="20"/>
        </w:rPr>
        <w:t>Robotics is a year course which students study and apply concepts of eng</w:t>
      </w:r>
      <w:r>
        <w:rPr>
          <w:sz w:val="20"/>
          <w:szCs w:val="20"/>
        </w:rPr>
        <w:t xml:space="preserve">ineering </w:t>
      </w:r>
      <w:r w:rsidR="00682686">
        <w:rPr>
          <w:sz w:val="20"/>
          <w:szCs w:val="20"/>
        </w:rPr>
        <w:t>and machine technology. Mobile R</w:t>
      </w:r>
      <w:r>
        <w:rPr>
          <w:sz w:val="20"/>
          <w:szCs w:val="20"/>
        </w:rPr>
        <w:t>obotics</w:t>
      </w:r>
      <w:r w:rsidR="00682686">
        <w:rPr>
          <w:sz w:val="20"/>
          <w:szCs w:val="20"/>
        </w:rPr>
        <w:t xml:space="preserve"> and Mechatronics will be </w:t>
      </w:r>
      <w:r>
        <w:rPr>
          <w:sz w:val="20"/>
          <w:szCs w:val="20"/>
        </w:rPr>
        <w:t xml:space="preserve">the emphasis of study while students work </w:t>
      </w:r>
      <w:r w:rsidRPr="00A60BB8">
        <w:rPr>
          <w:sz w:val="20"/>
          <w:szCs w:val="20"/>
        </w:rPr>
        <w:t xml:space="preserve">to build electronic and mechanical systems.  </w:t>
      </w:r>
      <w:r>
        <w:rPr>
          <w:sz w:val="20"/>
          <w:szCs w:val="20"/>
        </w:rPr>
        <w:t>Students are encouraged to join the school</w:t>
      </w:r>
      <w:r w:rsidR="00682686">
        <w:rPr>
          <w:sz w:val="20"/>
          <w:szCs w:val="20"/>
        </w:rPr>
        <w:t>’s FIRST* Robotics T</w:t>
      </w:r>
      <w:r>
        <w:rPr>
          <w:sz w:val="20"/>
          <w:szCs w:val="20"/>
        </w:rPr>
        <w:t>eam</w:t>
      </w:r>
      <w:r w:rsidR="00682686">
        <w:rPr>
          <w:sz w:val="20"/>
          <w:szCs w:val="20"/>
        </w:rPr>
        <w:t xml:space="preserve"> while taking this class.</w:t>
      </w:r>
    </w:p>
    <w:p w:rsidR="00C722BC" w:rsidRPr="00A60BB8" w:rsidRDefault="00682686" w:rsidP="00C722B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722BC" w:rsidRPr="00A60BB8">
        <w:rPr>
          <w:sz w:val="20"/>
          <w:szCs w:val="20"/>
        </w:rPr>
        <w:t>FIRST -For inspiration and recognition of Science and Technology</w:t>
      </w:r>
    </w:p>
    <w:p w:rsidR="00321CB6" w:rsidRDefault="00321CB6" w:rsidP="00321CB6">
      <w:pPr>
        <w:jc w:val="center"/>
        <w:rPr>
          <w:b/>
          <w:bCs/>
          <w:u w:val="single"/>
        </w:rPr>
      </w:pPr>
    </w:p>
    <w:p w:rsidR="00321CB6" w:rsidRPr="00A06DEB" w:rsidRDefault="00321CB6" w:rsidP="00321CB6">
      <w:pPr>
        <w:jc w:val="center"/>
        <w:rPr>
          <w:b/>
          <w:bCs/>
          <w:sz w:val="22"/>
          <w:szCs w:val="22"/>
          <w:u w:val="single"/>
        </w:rPr>
      </w:pPr>
      <w:r w:rsidRPr="00A06DEB">
        <w:rPr>
          <w:b/>
          <w:bCs/>
          <w:sz w:val="22"/>
          <w:szCs w:val="22"/>
          <w:u w:val="single"/>
        </w:rPr>
        <w:t>Grading Procedure:</w:t>
      </w:r>
    </w:p>
    <w:p w:rsidR="00321CB6" w:rsidRPr="00A06DEB" w:rsidRDefault="00321CB6" w:rsidP="00321CB6">
      <w:pPr>
        <w:rPr>
          <w:sz w:val="18"/>
          <w:szCs w:val="18"/>
        </w:rPr>
      </w:pPr>
      <w:r w:rsidRPr="00A06DEB">
        <w:rPr>
          <w:sz w:val="18"/>
          <w:szCs w:val="18"/>
        </w:rPr>
        <w:t>Grades will be based on a percentage points system. The total amount of points each student earns will be divided by the total amount of assignments (each assignment is worth a possible 100 points/percent).  The amount earned will be divided by amount possible using the following scale.</w:t>
      </w:r>
      <w:r w:rsidR="001531E5">
        <w:rPr>
          <w:sz w:val="18"/>
          <w:szCs w:val="18"/>
        </w:rPr>
        <w:t xml:space="preserve"> Homework will be required 2 days per week.</w:t>
      </w:r>
      <w:r w:rsidR="006303DB">
        <w:rPr>
          <w:sz w:val="18"/>
          <w:szCs w:val="18"/>
        </w:rPr>
        <w:t xml:space="preserve"> I day will be allowed for makeup for every day of </w:t>
      </w:r>
      <w:r w:rsidR="006303DB" w:rsidRPr="006303DB">
        <w:rPr>
          <w:b/>
          <w:sz w:val="18"/>
          <w:szCs w:val="18"/>
        </w:rPr>
        <w:t>excused</w:t>
      </w:r>
      <w:r w:rsidR="006303DB">
        <w:rPr>
          <w:sz w:val="18"/>
          <w:szCs w:val="18"/>
        </w:rPr>
        <w:t xml:space="preserve"> absence.</w:t>
      </w:r>
    </w:p>
    <w:p w:rsidR="00321CB6" w:rsidRPr="00A06DEB" w:rsidRDefault="00321CB6" w:rsidP="00321CB6">
      <w:pPr>
        <w:pStyle w:val="Heading1"/>
        <w:rPr>
          <w:sz w:val="18"/>
          <w:szCs w:val="18"/>
        </w:rPr>
      </w:pPr>
      <w:r w:rsidRPr="00A06DEB">
        <w:rPr>
          <w:sz w:val="18"/>
          <w:szCs w:val="18"/>
        </w:rPr>
        <w:t>Grading Scale</w:t>
      </w:r>
    </w:p>
    <w:p w:rsidR="00321CB6" w:rsidRDefault="00321CB6" w:rsidP="00321CB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21CB6" w:rsidRPr="00A06DEB" w:rsidTr="00783B8B">
        <w:tc>
          <w:tcPr>
            <w:tcW w:w="1771" w:type="dxa"/>
          </w:tcPr>
          <w:p w:rsidR="00321CB6" w:rsidRPr="00A06DEB" w:rsidRDefault="00321CB6" w:rsidP="00783B8B">
            <w:pPr>
              <w:rPr>
                <w:sz w:val="16"/>
                <w:szCs w:val="16"/>
              </w:rPr>
            </w:pPr>
            <w:r w:rsidRPr="00A06DEB">
              <w:rPr>
                <w:sz w:val="16"/>
                <w:szCs w:val="16"/>
              </w:rPr>
              <w:t>A+</w:t>
            </w:r>
            <w:r w:rsidRPr="00A06DEB">
              <w:rPr>
                <w:sz w:val="16"/>
                <w:szCs w:val="16"/>
              </w:rPr>
              <w:tab/>
              <w:t>98-100%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B+   </w:t>
            </w:r>
            <w:r w:rsidR="00321CB6" w:rsidRPr="00A06DEB">
              <w:rPr>
                <w:sz w:val="16"/>
                <w:szCs w:val="16"/>
              </w:rPr>
              <w:t>88-89%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C+   </w:t>
            </w:r>
            <w:r w:rsidR="00321CB6" w:rsidRPr="00A06DEB">
              <w:rPr>
                <w:sz w:val="16"/>
                <w:szCs w:val="16"/>
              </w:rPr>
              <w:t>78-79%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D+  </w:t>
            </w:r>
            <w:r w:rsidR="00321CB6" w:rsidRPr="00A06DEB">
              <w:rPr>
                <w:sz w:val="16"/>
                <w:szCs w:val="16"/>
              </w:rPr>
              <w:t>68-69%</w:t>
            </w:r>
          </w:p>
        </w:tc>
        <w:tc>
          <w:tcPr>
            <w:tcW w:w="1772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  </w:t>
            </w:r>
            <w:r w:rsidR="00321CB6" w:rsidRPr="00A06DEB">
              <w:rPr>
                <w:sz w:val="16"/>
                <w:szCs w:val="16"/>
              </w:rPr>
              <w:t>00-59%</w:t>
            </w:r>
          </w:p>
        </w:tc>
      </w:tr>
      <w:tr w:rsidR="00321CB6" w:rsidRPr="00A06DEB" w:rsidTr="00783B8B">
        <w:tc>
          <w:tcPr>
            <w:tcW w:w="1771" w:type="dxa"/>
          </w:tcPr>
          <w:p w:rsidR="00321CB6" w:rsidRPr="00A06DEB" w:rsidRDefault="00321CB6" w:rsidP="00783B8B">
            <w:pPr>
              <w:rPr>
                <w:sz w:val="16"/>
                <w:szCs w:val="16"/>
              </w:rPr>
            </w:pPr>
            <w:r w:rsidRPr="00A06DEB">
              <w:rPr>
                <w:sz w:val="16"/>
                <w:szCs w:val="16"/>
              </w:rPr>
              <w:t xml:space="preserve">A   </w:t>
            </w:r>
            <w:r w:rsidRPr="00A06DEB">
              <w:rPr>
                <w:sz w:val="16"/>
                <w:szCs w:val="16"/>
              </w:rPr>
              <w:tab/>
              <w:t>93-97%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   </w:t>
            </w:r>
            <w:r w:rsidR="00321CB6" w:rsidRPr="00A06DEB">
              <w:rPr>
                <w:sz w:val="16"/>
                <w:szCs w:val="16"/>
              </w:rPr>
              <w:t>83-87%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     </w:t>
            </w:r>
            <w:r w:rsidR="00321CB6" w:rsidRPr="00A06DEB">
              <w:rPr>
                <w:sz w:val="16"/>
                <w:szCs w:val="16"/>
              </w:rPr>
              <w:t>73-77%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     </w:t>
            </w:r>
            <w:r w:rsidR="00321CB6" w:rsidRPr="00A06DEB">
              <w:rPr>
                <w:sz w:val="16"/>
                <w:szCs w:val="16"/>
              </w:rPr>
              <w:t>63-67%</w:t>
            </w:r>
          </w:p>
        </w:tc>
        <w:tc>
          <w:tcPr>
            <w:tcW w:w="1772" w:type="dxa"/>
          </w:tcPr>
          <w:p w:rsidR="00321CB6" w:rsidRPr="00A06DEB" w:rsidRDefault="00321CB6" w:rsidP="00783B8B">
            <w:pPr>
              <w:rPr>
                <w:sz w:val="16"/>
                <w:szCs w:val="16"/>
              </w:rPr>
            </w:pPr>
          </w:p>
        </w:tc>
      </w:tr>
      <w:tr w:rsidR="00321CB6" w:rsidRPr="00A06DEB" w:rsidTr="00783B8B">
        <w:tc>
          <w:tcPr>
            <w:tcW w:w="1771" w:type="dxa"/>
          </w:tcPr>
          <w:p w:rsidR="00321CB6" w:rsidRPr="00A06DEB" w:rsidRDefault="00321CB6" w:rsidP="00783B8B">
            <w:pPr>
              <w:rPr>
                <w:sz w:val="16"/>
                <w:szCs w:val="16"/>
              </w:rPr>
            </w:pPr>
            <w:r w:rsidRPr="00A06DEB">
              <w:rPr>
                <w:sz w:val="16"/>
                <w:szCs w:val="16"/>
              </w:rPr>
              <w:t>A-          90-92%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B-    </w:t>
            </w:r>
            <w:r w:rsidR="00321CB6" w:rsidRPr="00A06DEB">
              <w:rPr>
                <w:sz w:val="16"/>
                <w:szCs w:val="16"/>
              </w:rPr>
              <w:t>80-82%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C-   </w:t>
            </w:r>
            <w:r w:rsidR="00321CB6" w:rsidRPr="00A06DEB">
              <w:rPr>
                <w:sz w:val="16"/>
                <w:szCs w:val="16"/>
              </w:rPr>
              <w:t>70-72%</w:t>
            </w:r>
          </w:p>
        </w:tc>
        <w:tc>
          <w:tcPr>
            <w:tcW w:w="1771" w:type="dxa"/>
          </w:tcPr>
          <w:p w:rsidR="00321CB6" w:rsidRPr="00A06DEB" w:rsidRDefault="000B6D0A" w:rsidP="0078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D-     </w:t>
            </w:r>
            <w:r w:rsidR="00321CB6" w:rsidRPr="00A06DEB">
              <w:rPr>
                <w:sz w:val="16"/>
                <w:szCs w:val="16"/>
              </w:rPr>
              <w:t>60-62%</w:t>
            </w:r>
          </w:p>
        </w:tc>
        <w:tc>
          <w:tcPr>
            <w:tcW w:w="1772" w:type="dxa"/>
          </w:tcPr>
          <w:p w:rsidR="00321CB6" w:rsidRPr="00A06DEB" w:rsidRDefault="00321CB6" w:rsidP="00783B8B">
            <w:pPr>
              <w:rPr>
                <w:sz w:val="16"/>
                <w:szCs w:val="16"/>
              </w:rPr>
            </w:pPr>
          </w:p>
        </w:tc>
      </w:tr>
    </w:tbl>
    <w:p w:rsidR="00321CB6" w:rsidRDefault="00321CB6" w:rsidP="00321CB6">
      <w:pPr>
        <w:rPr>
          <w:sz w:val="20"/>
          <w:szCs w:val="20"/>
        </w:rPr>
      </w:pPr>
    </w:p>
    <w:p w:rsidR="00321CB6" w:rsidRPr="004A2348" w:rsidRDefault="00321CB6" w:rsidP="00321CB6">
      <w:pPr>
        <w:pStyle w:val="Heading8"/>
        <w:rPr>
          <w:sz w:val="20"/>
        </w:rPr>
      </w:pPr>
      <w:r w:rsidRPr="004A2348">
        <w:rPr>
          <w:sz w:val="20"/>
        </w:rPr>
        <w:t>A</w:t>
      </w:r>
      <w:r>
        <w:rPr>
          <w:sz w:val="20"/>
        </w:rPr>
        <w:t>ssessment M</w:t>
      </w:r>
      <w:r w:rsidRPr="004A2348">
        <w:rPr>
          <w:sz w:val="20"/>
        </w:rPr>
        <w:t>ethods</w:t>
      </w:r>
    </w:p>
    <w:p w:rsidR="00321CB6" w:rsidRPr="00A06DEB" w:rsidRDefault="00321CB6" w:rsidP="00321CB6">
      <w:pPr>
        <w:numPr>
          <w:ilvl w:val="0"/>
          <w:numId w:val="1"/>
        </w:numPr>
        <w:rPr>
          <w:sz w:val="16"/>
          <w:szCs w:val="16"/>
        </w:rPr>
      </w:pPr>
      <w:r w:rsidRPr="00A06DEB">
        <w:rPr>
          <w:sz w:val="16"/>
          <w:szCs w:val="16"/>
        </w:rPr>
        <w:t>Timely and successful completion of authentic performance tasks and projects.</w:t>
      </w:r>
    </w:p>
    <w:p w:rsidR="00321CB6" w:rsidRPr="00A06DEB" w:rsidRDefault="00321CB6" w:rsidP="00321CB6">
      <w:pPr>
        <w:numPr>
          <w:ilvl w:val="0"/>
          <w:numId w:val="1"/>
        </w:numPr>
        <w:rPr>
          <w:sz w:val="16"/>
          <w:szCs w:val="16"/>
        </w:rPr>
      </w:pPr>
      <w:r w:rsidRPr="00A06DEB">
        <w:rPr>
          <w:sz w:val="16"/>
          <w:szCs w:val="16"/>
        </w:rPr>
        <w:t>Professional Lab Performance. Safety-Organization-Professional Work Ethic.</w:t>
      </w:r>
    </w:p>
    <w:p w:rsidR="00321CB6" w:rsidRPr="00A06DEB" w:rsidRDefault="00321CB6" w:rsidP="00321CB6">
      <w:pPr>
        <w:numPr>
          <w:ilvl w:val="0"/>
          <w:numId w:val="1"/>
        </w:numPr>
        <w:rPr>
          <w:sz w:val="16"/>
          <w:szCs w:val="16"/>
        </w:rPr>
      </w:pPr>
      <w:r w:rsidRPr="00A06DEB">
        <w:rPr>
          <w:sz w:val="16"/>
          <w:szCs w:val="16"/>
        </w:rPr>
        <w:t xml:space="preserve">Teacher observation using </w:t>
      </w:r>
      <w:r w:rsidRPr="00A06DEB">
        <w:rPr>
          <w:i/>
          <w:iCs/>
          <w:sz w:val="16"/>
          <w:szCs w:val="16"/>
        </w:rPr>
        <w:t xml:space="preserve">SCANS </w:t>
      </w:r>
      <w:r w:rsidRPr="00A06DEB">
        <w:rPr>
          <w:sz w:val="16"/>
          <w:szCs w:val="16"/>
        </w:rPr>
        <w:t>related</w:t>
      </w:r>
      <w:r w:rsidRPr="00A06DEB">
        <w:rPr>
          <w:i/>
          <w:iCs/>
          <w:sz w:val="16"/>
          <w:szCs w:val="16"/>
        </w:rPr>
        <w:t xml:space="preserve"> </w:t>
      </w:r>
      <w:r w:rsidRPr="00A06DEB">
        <w:rPr>
          <w:sz w:val="16"/>
          <w:szCs w:val="16"/>
        </w:rPr>
        <w:t>evaluation forms.</w:t>
      </w:r>
    </w:p>
    <w:p w:rsidR="00321CB6" w:rsidRPr="00A06DEB" w:rsidRDefault="000B6D0A" w:rsidP="00321CB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Scores on written assignment. </w:t>
      </w:r>
    </w:p>
    <w:p w:rsidR="00321CB6" w:rsidRPr="00A06DEB" w:rsidRDefault="00321CB6" w:rsidP="00321CB6">
      <w:pPr>
        <w:numPr>
          <w:ilvl w:val="0"/>
          <w:numId w:val="1"/>
        </w:numPr>
        <w:rPr>
          <w:sz w:val="16"/>
          <w:szCs w:val="16"/>
        </w:rPr>
      </w:pPr>
      <w:r w:rsidRPr="00A06DEB">
        <w:rPr>
          <w:sz w:val="16"/>
          <w:szCs w:val="16"/>
        </w:rPr>
        <w:t>Pretest/Post test scores Quiz scores, Exam scores</w:t>
      </w:r>
    </w:p>
    <w:p w:rsidR="00321CB6" w:rsidRPr="00A06DEB" w:rsidRDefault="00321CB6" w:rsidP="00321CB6">
      <w:pPr>
        <w:numPr>
          <w:ilvl w:val="0"/>
          <w:numId w:val="1"/>
        </w:numPr>
        <w:rPr>
          <w:sz w:val="16"/>
          <w:szCs w:val="16"/>
        </w:rPr>
      </w:pPr>
      <w:r w:rsidRPr="00A06DEB">
        <w:rPr>
          <w:sz w:val="16"/>
          <w:szCs w:val="16"/>
        </w:rPr>
        <w:t xml:space="preserve">Every rubric is worth 100 </w:t>
      </w:r>
      <w:proofErr w:type="spellStart"/>
      <w:r w:rsidRPr="00A06DEB">
        <w:rPr>
          <w:sz w:val="16"/>
          <w:szCs w:val="16"/>
        </w:rPr>
        <w:t>pts</w:t>
      </w:r>
      <w:proofErr w:type="spellEnd"/>
      <w:r w:rsidRPr="00A06DEB">
        <w:rPr>
          <w:sz w:val="16"/>
          <w:szCs w:val="16"/>
        </w:rPr>
        <w:t xml:space="preserve">  Final Exam is worth 20%</w:t>
      </w:r>
    </w:p>
    <w:p w:rsidR="00321CB6" w:rsidRPr="00A06DEB" w:rsidRDefault="00AF4F3A" w:rsidP="00321CB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FIRST ROBOTICS TEAM INVOLVEMENT</w:t>
      </w:r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pStyle w:val="Heading2"/>
        <w:jc w:val="center"/>
        <w:rPr>
          <w:sz w:val="16"/>
          <w:szCs w:val="16"/>
          <w:u w:val="single"/>
        </w:rPr>
      </w:pPr>
      <w:r w:rsidRPr="00A06DEB">
        <w:rPr>
          <w:sz w:val="16"/>
          <w:szCs w:val="16"/>
          <w:u w:val="single"/>
        </w:rPr>
        <w:t>Behavioral Expectations/Rules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>***Adhere to SPS District Policies outlined in the Parent/Student Handbook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* Follow my directions. Follow administrative directions. 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>* Keep hands, feet, and objects to yourself.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>* Treat yourself and others with respect.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>* Have all needed materials and be in your assigned seat before the bell rings.</w:t>
      </w:r>
    </w:p>
    <w:p w:rsidR="00321CB6" w:rsidRPr="00682686" w:rsidRDefault="00682686" w:rsidP="00321CB6">
      <w:r w:rsidRPr="00682686">
        <w:rPr>
          <w:b/>
        </w:rPr>
        <w:t xml:space="preserve">* </w:t>
      </w:r>
      <w:r w:rsidRPr="00682686">
        <w:rPr>
          <w:sz w:val="16"/>
          <w:szCs w:val="16"/>
        </w:rPr>
        <w:t>SLANT (Sit up-Lean forward-Ask-Nod &amp; Talk to Teacher)</w:t>
      </w: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* </w:t>
      </w:r>
      <w:r w:rsidRPr="00A06DEB">
        <w:rPr>
          <w:b/>
          <w:bCs/>
          <w:sz w:val="16"/>
          <w:szCs w:val="16"/>
        </w:rPr>
        <w:t xml:space="preserve">Food/candy, drinks and gum are not allowed in the classroom at </w:t>
      </w:r>
      <w:r w:rsidR="000B6D0A" w:rsidRPr="00A06DEB">
        <w:rPr>
          <w:b/>
          <w:bCs/>
          <w:sz w:val="16"/>
          <w:szCs w:val="16"/>
        </w:rPr>
        <w:t>any time</w:t>
      </w:r>
      <w:r w:rsidRPr="00A06DEB">
        <w:rPr>
          <w:b/>
          <w:bCs/>
          <w:sz w:val="16"/>
          <w:szCs w:val="16"/>
        </w:rPr>
        <w:t>.</w:t>
      </w:r>
    </w:p>
    <w:p w:rsidR="003946FE" w:rsidRPr="003946FE" w:rsidRDefault="00321CB6" w:rsidP="003946FE">
      <w:pPr>
        <w:pStyle w:val="Heading1"/>
        <w:jc w:val="center"/>
        <w:rPr>
          <w:b/>
          <w:bCs/>
          <w:sz w:val="16"/>
          <w:szCs w:val="16"/>
        </w:rPr>
      </w:pPr>
      <w:r w:rsidRPr="00A06DEB">
        <w:rPr>
          <w:b/>
          <w:bCs/>
          <w:sz w:val="16"/>
          <w:szCs w:val="16"/>
        </w:rPr>
        <w:t>Additional Policies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>1. There will be significant machine and tool usage in this class; Safety will be your top priority.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2. </w:t>
      </w:r>
      <w:r>
        <w:rPr>
          <w:sz w:val="16"/>
          <w:szCs w:val="16"/>
        </w:rPr>
        <w:t xml:space="preserve">Push in chairs </w:t>
      </w:r>
      <w:r w:rsidR="001531E5">
        <w:rPr>
          <w:sz w:val="16"/>
          <w:szCs w:val="16"/>
        </w:rPr>
        <w:t>and clean</w:t>
      </w:r>
      <w:r>
        <w:rPr>
          <w:sz w:val="16"/>
          <w:szCs w:val="16"/>
        </w:rPr>
        <w:t xml:space="preserve"> your area before leaving class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3. </w:t>
      </w:r>
      <w:r>
        <w:rPr>
          <w:sz w:val="16"/>
          <w:szCs w:val="16"/>
        </w:rPr>
        <w:t xml:space="preserve">Respect yourself, your peers, and adults- </w:t>
      </w:r>
      <w:r w:rsidRPr="00C161B0">
        <w:rPr>
          <w:b/>
          <w:sz w:val="16"/>
          <w:szCs w:val="16"/>
        </w:rPr>
        <w:t>listen when instructions are being given to you</w:t>
      </w:r>
      <w:r>
        <w:rPr>
          <w:sz w:val="16"/>
          <w:szCs w:val="16"/>
        </w:rPr>
        <w:t xml:space="preserve">. In other words </w:t>
      </w:r>
      <w:r w:rsidRPr="00C161B0">
        <w:rPr>
          <w:b/>
          <w:sz w:val="16"/>
          <w:szCs w:val="16"/>
        </w:rPr>
        <w:t>PAY ATTENTION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>4. Always ask for assistance from me.  Never be afraid to ask a question.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>5. Always take pride in your school, value your education.</w:t>
      </w:r>
    </w:p>
    <w:p w:rsidR="003946FE" w:rsidRPr="00A06DEB" w:rsidRDefault="003946FE" w:rsidP="003946FE">
      <w:pPr>
        <w:rPr>
          <w:sz w:val="16"/>
          <w:szCs w:val="16"/>
        </w:rPr>
      </w:pPr>
      <w:r w:rsidRPr="00A06DEB">
        <w:rPr>
          <w:sz w:val="16"/>
          <w:szCs w:val="16"/>
        </w:rPr>
        <w:t>6. Game playing is not allowed on any computer at any time.  If you are caught playing gam</w:t>
      </w:r>
      <w:r>
        <w:rPr>
          <w:sz w:val="16"/>
          <w:szCs w:val="16"/>
        </w:rPr>
        <w:t>es at any time you will receive F</w:t>
      </w:r>
      <w:r w:rsidRPr="00A06DEB">
        <w:rPr>
          <w:sz w:val="16"/>
          <w:szCs w:val="16"/>
        </w:rPr>
        <w:t xml:space="preserve"> (0) for the current assignment.</w:t>
      </w:r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* Any student who continues to break rules causes dangerous situations, steals or needs continuous parental contact will </w:t>
      </w:r>
      <w:r w:rsidR="006303DB">
        <w:rPr>
          <w:sz w:val="16"/>
          <w:szCs w:val="16"/>
        </w:rPr>
        <w:t>have a difficult time</w:t>
      </w:r>
      <w:r w:rsidRPr="00A06DEB">
        <w:rPr>
          <w:sz w:val="16"/>
          <w:szCs w:val="16"/>
        </w:rPr>
        <w:t xml:space="preserve"> in this class.</w:t>
      </w:r>
      <w:bookmarkStart w:id="0" w:name="_GoBack"/>
      <w:bookmarkEnd w:id="0"/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t xml:space="preserve">You will be required to </w:t>
      </w:r>
      <w:r w:rsidRPr="00A06DEB">
        <w:rPr>
          <w:b/>
          <w:sz w:val="16"/>
          <w:szCs w:val="16"/>
          <w:u w:val="single"/>
        </w:rPr>
        <w:t>remove the bottom</w:t>
      </w:r>
      <w:r w:rsidRPr="00A06DEB">
        <w:rPr>
          <w:sz w:val="16"/>
          <w:szCs w:val="16"/>
        </w:rPr>
        <w:t xml:space="preserve"> of this page, have it signed by a parent/guardian and returned to Mr. Minnick</w:t>
      </w:r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rPr>
          <w:sz w:val="16"/>
          <w:szCs w:val="16"/>
        </w:rPr>
      </w:pPr>
      <w:r w:rsidRPr="00A06DEB">
        <w:rPr>
          <w:sz w:val="16"/>
          <w:szCs w:val="16"/>
        </w:rPr>
        <w:sym w:font="Wingdings" w:char="F022"/>
      </w:r>
      <w:r w:rsidRPr="00A06DEB">
        <w:rPr>
          <w:sz w:val="16"/>
          <w:szCs w:val="16"/>
        </w:rPr>
        <w:t>--------------------------------------------------------------------------------------------------------</w:t>
      </w:r>
      <w:r w:rsidR="000B6D0A" w:rsidRPr="00A06DEB">
        <w:rPr>
          <w:sz w:val="16"/>
          <w:szCs w:val="16"/>
        </w:rPr>
        <w:t>-------------------------------------</w:t>
      </w:r>
      <w:r w:rsidR="000B6D0A">
        <w:rPr>
          <w:sz w:val="16"/>
          <w:szCs w:val="16"/>
        </w:rPr>
        <w:t>-----------------</w:t>
      </w:r>
    </w:p>
    <w:p w:rsidR="00321CB6" w:rsidRPr="00A06DEB" w:rsidRDefault="00321CB6" w:rsidP="00321CB6">
      <w:pPr>
        <w:rPr>
          <w:sz w:val="16"/>
          <w:szCs w:val="16"/>
        </w:rPr>
      </w:pPr>
    </w:p>
    <w:p w:rsidR="000B6D0A" w:rsidRPr="00A06DEB" w:rsidRDefault="00321CB6" w:rsidP="000B6D0A">
      <w:pPr>
        <w:rPr>
          <w:sz w:val="16"/>
          <w:szCs w:val="16"/>
        </w:rPr>
      </w:pPr>
      <w:r w:rsidRPr="00A06DEB">
        <w:rPr>
          <w:sz w:val="16"/>
          <w:szCs w:val="16"/>
        </w:rPr>
        <w:t>I____________________</w:t>
      </w:r>
      <w:r w:rsidR="000B6D0A">
        <w:rPr>
          <w:sz w:val="16"/>
          <w:szCs w:val="16"/>
        </w:rPr>
        <w:t xml:space="preserve">_________________ have read, </w:t>
      </w:r>
      <w:r w:rsidRPr="00A06DEB">
        <w:rPr>
          <w:sz w:val="16"/>
          <w:szCs w:val="16"/>
        </w:rPr>
        <w:t xml:space="preserve">fully understand and </w:t>
      </w:r>
      <w:proofErr w:type="gramStart"/>
      <w:r w:rsidRPr="00A06DEB">
        <w:rPr>
          <w:sz w:val="16"/>
          <w:szCs w:val="16"/>
        </w:rPr>
        <w:t xml:space="preserve">agree  </w:t>
      </w:r>
      <w:r w:rsidR="000B6D0A" w:rsidRPr="00A06DEB">
        <w:rPr>
          <w:sz w:val="16"/>
          <w:szCs w:val="16"/>
        </w:rPr>
        <w:t>with</w:t>
      </w:r>
      <w:proofErr w:type="gramEnd"/>
      <w:r w:rsidR="000B6D0A" w:rsidRPr="00A06DEB">
        <w:rPr>
          <w:sz w:val="16"/>
          <w:szCs w:val="16"/>
        </w:rPr>
        <w:t xml:space="preserve"> the Procedures for Mr. Minnick’s class.  </w:t>
      </w:r>
    </w:p>
    <w:p w:rsidR="00321CB6" w:rsidRPr="00A06DEB" w:rsidRDefault="00321CB6" w:rsidP="00321CB6">
      <w:pPr>
        <w:rPr>
          <w:sz w:val="16"/>
          <w:szCs w:val="16"/>
        </w:rPr>
      </w:pPr>
    </w:p>
    <w:p w:rsidR="00321CB6" w:rsidRPr="00A06DEB" w:rsidRDefault="00321CB6" w:rsidP="00321CB6">
      <w:pPr>
        <w:rPr>
          <w:i/>
          <w:iCs/>
          <w:sz w:val="16"/>
          <w:szCs w:val="16"/>
        </w:rPr>
      </w:pPr>
      <w:r w:rsidRPr="00A06DEB">
        <w:rPr>
          <w:sz w:val="16"/>
          <w:szCs w:val="16"/>
        </w:rPr>
        <w:t xml:space="preserve"> </w:t>
      </w:r>
      <w:r w:rsidRPr="00A06DEB">
        <w:rPr>
          <w:i/>
          <w:iCs/>
          <w:sz w:val="16"/>
          <w:szCs w:val="16"/>
        </w:rPr>
        <w:t>Print name</w:t>
      </w:r>
    </w:p>
    <w:p w:rsidR="00321CB6" w:rsidRPr="00A06DEB" w:rsidRDefault="00321CB6" w:rsidP="00321CB6">
      <w:pPr>
        <w:rPr>
          <w:sz w:val="16"/>
          <w:szCs w:val="16"/>
        </w:rPr>
      </w:pPr>
    </w:p>
    <w:p w:rsidR="00205509" w:rsidRDefault="00205509" w:rsidP="00321CB6">
      <w:pPr>
        <w:rPr>
          <w:sz w:val="16"/>
          <w:szCs w:val="16"/>
          <w:lang w:val="fr-FR"/>
        </w:rPr>
      </w:pPr>
    </w:p>
    <w:p w:rsidR="00205509" w:rsidRPr="00A06DEB" w:rsidRDefault="00321CB6" w:rsidP="00321CB6">
      <w:pPr>
        <w:rPr>
          <w:sz w:val="16"/>
          <w:szCs w:val="16"/>
          <w:lang w:val="fr-FR"/>
        </w:rPr>
      </w:pPr>
      <w:r w:rsidRPr="00A06DEB">
        <w:rPr>
          <w:sz w:val="16"/>
          <w:szCs w:val="16"/>
          <w:lang w:val="fr-FR"/>
        </w:rPr>
        <w:t xml:space="preserve">X______________________________________________ </w:t>
      </w:r>
      <w:r>
        <w:rPr>
          <w:sz w:val="16"/>
          <w:szCs w:val="16"/>
          <w:lang w:val="fr-FR"/>
        </w:rPr>
        <w:t xml:space="preserve">          </w:t>
      </w:r>
      <w:proofErr w:type="spellStart"/>
      <w:r w:rsidRPr="00A06DEB">
        <w:rPr>
          <w:sz w:val="16"/>
          <w:szCs w:val="16"/>
          <w:lang w:val="fr-FR"/>
        </w:rPr>
        <w:t>X</w:t>
      </w:r>
      <w:proofErr w:type="spellEnd"/>
      <w:r w:rsidRPr="00A06DEB">
        <w:rPr>
          <w:sz w:val="16"/>
          <w:szCs w:val="16"/>
          <w:lang w:val="fr-FR"/>
        </w:rPr>
        <w:t>______________________________________________</w:t>
      </w:r>
    </w:p>
    <w:p w:rsidR="009759DD" w:rsidRDefault="00321CB6">
      <w:pPr>
        <w:rPr>
          <w:i/>
          <w:iCs/>
          <w:sz w:val="16"/>
          <w:szCs w:val="16"/>
          <w:lang w:val="fr-FR"/>
        </w:rPr>
      </w:pPr>
      <w:r w:rsidRPr="00A06DEB">
        <w:rPr>
          <w:sz w:val="16"/>
          <w:szCs w:val="16"/>
          <w:lang w:val="fr-FR"/>
        </w:rPr>
        <w:t xml:space="preserve">  </w:t>
      </w:r>
      <w:r w:rsidRPr="00A06DEB">
        <w:rPr>
          <w:i/>
          <w:iCs/>
          <w:sz w:val="16"/>
          <w:szCs w:val="16"/>
        </w:rPr>
        <w:t>Student signature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A06DEB">
        <w:rPr>
          <w:i/>
          <w:iCs/>
          <w:sz w:val="16"/>
          <w:szCs w:val="16"/>
          <w:lang w:val="fr-FR"/>
        </w:rPr>
        <w:t>Parent signature</w:t>
      </w:r>
    </w:p>
    <w:p w:rsidR="00205509" w:rsidRDefault="00205509">
      <w:pPr>
        <w:rPr>
          <w:i/>
          <w:iCs/>
          <w:sz w:val="16"/>
          <w:szCs w:val="16"/>
          <w:lang w:val="fr-FR"/>
        </w:rPr>
      </w:pPr>
    </w:p>
    <w:p w:rsidR="00205509" w:rsidRPr="00205509" w:rsidRDefault="00205509" w:rsidP="00205509">
      <w:pPr>
        <w:keepNext/>
        <w:jc w:val="center"/>
        <w:outlineLvl w:val="0"/>
        <w:rPr>
          <w:sz w:val="28"/>
        </w:rPr>
      </w:pPr>
      <w:r w:rsidRPr="00205509">
        <w:rPr>
          <w:sz w:val="28"/>
        </w:rPr>
        <w:t>Conceptual Outline for Electronics and Robotics</w:t>
      </w:r>
      <w:r w:rsidRPr="00205509">
        <w:rPr>
          <w:sz w:val="28"/>
        </w:rPr>
        <w:br/>
      </w:r>
      <w:r w:rsidRPr="00205509">
        <w:rPr>
          <w:sz w:val="16"/>
          <w:szCs w:val="16"/>
        </w:rPr>
        <w:t>Southfield High School</w:t>
      </w:r>
    </w:p>
    <w:p w:rsidR="00205509" w:rsidRPr="00205509" w:rsidRDefault="00205509" w:rsidP="00205509"/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Policy/Procedures and Fundamentals Course Description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Robotic Fundamentals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“Five Basics”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Industrial Robotics VS Mobile Robotics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What is FIRST?</w:t>
      </w:r>
    </w:p>
    <w:p w:rsidR="00205509" w:rsidRPr="00205509" w:rsidRDefault="00205509" w:rsidP="00205509">
      <w:pPr>
        <w:rPr>
          <w:sz w:val="22"/>
          <w:szCs w:val="22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Safety Procedures and Machine Basics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Lab-1 Measurement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Precision Measurement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Quality Control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Safety Procedures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Care of Technology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Safety with Machines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Safety with Electricity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Band Saw, Drill Press, and Vise, Hand tools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</w:p>
    <w:p w:rsidR="00205509" w:rsidRPr="00205509" w:rsidRDefault="00205509" w:rsidP="00205509">
      <w:pPr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>Material Basics and Material Processing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  <w:r w:rsidRPr="00205509">
        <w:rPr>
          <w:sz w:val="22"/>
          <w:szCs w:val="22"/>
        </w:rPr>
        <w:t>Forming Process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Turning/Boring, Milling, Drilling Grinding, Slotting/Planning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Lab-2 Material Processing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</w:p>
    <w:p w:rsidR="00205509" w:rsidRPr="00205509" w:rsidRDefault="00205509" w:rsidP="00205509">
      <w:pPr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>Fundamentals of Electricity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Ohm’s Law, Elements and Matter the Science of Electricity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AC/DC components and schematics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Lab-3 the Digital Multi Meter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Electricity and Electronics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Resistor Color Code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“Jerry” Chapters1-8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“Tronix” 1-11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Magnetism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Electromagnetism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Relays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Solenoid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Motors &amp; Actuators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Generators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 – 4Electric Motor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Generators and Review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Batteries, Capacitance, Energy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Lab-5 the Generator</w:t>
      </w:r>
    </w:p>
    <w:p w:rsidR="00205509" w:rsidRPr="00205509" w:rsidRDefault="00205509" w:rsidP="00205509">
      <w:pPr>
        <w:keepNext/>
        <w:outlineLvl w:val="1"/>
        <w:rPr>
          <w:sz w:val="22"/>
          <w:szCs w:val="22"/>
          <w:u w:val="single"/>
        </w:rPr>
      </w:pPr>
    </w:p>
    <w:p w:rsidR="00205509" w:rsidRPr="00205509" w:rsidRDefault="00205509" w:rsidP="00205509">
      <w:pPr>
        <w:keepNext/>
        <w:outlineLvl w:val="1"/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>Circuitry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Hydraulics, Pneumatics, Electronics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Schematic Symbols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CAD Circuit Maker Software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Lab-6 Circuit Design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lastRenderedPageBreak/>
        <w:t>Lab-7 Circuit Construction</w:t>
      </w:r>
    </w:p>
    <w:p w:rsidR="00205509" w:rsidRPr="00205509" w:rsidRDefault="00205509" w:rsidP="00205509">
      <w:pPr>
        <w:keepNext/>
        <w:outlineLvl w:val="1"/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>Drive Systems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Gears, Pulleys, Bearings, Mechanisms Chain Drive, Belt Drive, Shafts I/O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Directional Systems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Torque Conversion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 8 Mechanism Mock-up</w:t>
      </w:r>
    </w:p>
    <w:p w:rsidR="00205509" w:rsidRPr="00205509" w:rsidRDefault="00205509" w:rsidP="00205509">
      <w:pPr>
        <w:rPr>
          <w:sz w:val="22"/>
          <w:szCs w:val="22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Manipulators/Kinematics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End effectors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Linkage Systems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 9 Four Bar Mock-up</w:t>
      </w:r>
    </w:p>
    <w:p w:rsidR="00205509" w:rsidRPr="00205509" w:rsidRDefault="00205509" w:rsidP="00205509">
      <w:pPr>
        <w:rPr>
          <w:sz w:val="22"/>
          <w:szCs w:val="22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Structures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Frame Design, Materials, Tubes and Beams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Lab-10 Tower Challenge</w:t>
      </w:r>
    </w:p>
    <w:p w:rsidR="00205509" w:rsidRPr="00205509" w:rsidRDefault="00205509" w:rsidP="00205509">
      <w:pPr>
        <w:rPr>
          <w:sz w:val="22"/>
          <w:szCs w:val="22"/>
          <w:u w:val="single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Fasteners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 xml:space="preserve">Tap and Die 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Fastener Identification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 xml:space="preserve">Lab- 11 Drill and Tap </w:t>
      </w:r>
    </w:p>
    <w:p w:rsidR="00205509" w:rsidRPr="00205509" w:rsidRDefault="00205509" w:rsidP="00205509">
      <w:pPr>
        <w:rPr>
          <w:sz w:val="22"/>
          <w:szCs w:val="22"/>
        </w:rPr>
      </w:pP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  <w:u w:val="single"/>
        </w:rPr>
        <w:t>Problem Solving and Innovation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Testing, Troubleshooting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Basic Configuration of Mobile Robotics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Project Mgt.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Open Issues Tracking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FEMA-Failure Mode Effect Assessment module</w:t>
      </w:r>
    </w:p>
    <w:p w:rsidR="00205509" w:rsidRPr="00205509" w:rsidRDefault="00205509" w:rsidP="00205509">
      <w:pPr>
        <w:rPr>
          <w:sz w:val="22"/>
          <w:szCs w:val="22"/>
        </w:rPr>
      </w:pPr>
    </w:p>
    <w:p w:rsidR="00205509" w:rsidRPr="00205509" w:rsidRDefault="00205509" w:rsidP="00205509">
      <w:pPr>
        <w:keepNext/>
        <w:outlineLvl w:val="1"/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 xml:space="preserve">US FIRST Control Panel 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H-bridge control, Pulse Width Modulation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Motor Control Case Study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Sensors</w:t>
      </w:r>
    </w:p>
    <w:p w:rsidR="00205509" w:rsidRPr="00205509" w:rsidRDefault="00205509" w:rsidP="00205509">
      <w:pPr>
        <w:keepNext/>
        <w:outlineLvl w:val="1"/>
        <w:rPr>
          <w:sz w:val="22"/>
          <w:szCs w:val="22"/>
          <w:u w:val="single"/>
        </w:rPr>
      </w:pPr>
      <w:r w:rsidRPr="00205509">
        <w:rPr>
          <w:sz w:val="22"/>
          <w:szCs w:val="22"/>
          <w:u w:val="single"/>
        </w:rPr>
        <w:t xml:space="preserve">Programming 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PBASIC</w:t>
      </w:r>
      <w:r w:rsidRPr="00205509">
        <w:rPr>
          <w:sz w:val="22"/>
          <w:szCs w:val="22"/>
        </w:rPr>
        <w:br/>
        <w:t>C programming Lego</w:t>
      </w:r>
    </w:p>
    <w:p w:rsidR="00205509" w:rsidRPr="00205509" w:rsidRDefault="00205509" w:rsidP="00205509">
      <w:pPr>
        <w:rPr>
          <w:sz w:val="22"/>
          <w:szCs w:val="22"/>
        </w:rPr>
      </w:pPr>
      <w:proofErr w:type="spellStart"/>
      <w:r w:rsidRPr="00205509">
        <w:rPr>
          <w:sz w:val="22"/>
          <w:szCs w:val="22"/>
        </w:rPr>
        <w:t>Labview</w:t>
      </w:r>
      <w:proofErr w:type="spellEnd"/>
      <w:r w:rsidRPr="00205509">
        <w:rPr>
          <w:sz w:val="22"/>
          <w:szCs w:val="22"/>
        </w:rPr>
        <w:t xml:space="preserve"> tutorial</w:t>
      </w:r>
    </w:p>
    <w:p w:rsidR="00205509" w:rsidRPr="00205509" w:rsidRDefault="00205509" w:rsidP="00205509">
      <w:pPr>
        <w:rPr>
          <w:sz w:val="22"/>
          <w:szCs w:val="22"/>
        </w:rPr>
      </w:pPr>
      <w:r w:rsidRPr="00205509">
        <w:rPr>
          <w:sz w:val="22"/>
          <w:szCs w:val="22"/>
        </w:rPr>
        <w:t>Lab 12- Mini-Bot Competition</w:t>
      </w:r>
    </w:p>
    <w:p w:rsidR="00205509" w:rsidRPr="00205509" w:rsidRDefault="00205509" w:rsidP="00205509"/>
    <w:p w:rsidR="00205509" w:rsidRPr="00205509" w:rsidRDefault="00205509" w:rsidP="00205509">
      <w:r w:rsidRPr="00205509">
        <w:tab/>
      </w:r>
    </w:p>
    <w:p w:rsidR="00205509" w:rsidRPr="00205509" w:rsidRDefault="00205509">
      <w:pPr>
        <w:rPr>
          <w:iCs/>
          <w:sz w:val="16"/>
          <w:szCs w:val="16"/>
        </w:rPr>
      </w:pPr>
    </w:p>
    <w:sectPr w:rsidR="00205509" w:rsidRPr="00205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5E8"/>
    <w:multiLevelType w:val="hybridMultilevel"/>
    <w:tmpl w:val="48E86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B6"/>
    <w:rsid w:val="000B6D0A"/>
    <w:rsid w:val="001531E5"/>
    <w:rsid w:val="00205509"/>
    <w:rsid w:val="00321CB6"/>
    <w:rsid w:val="0032440B"/>
    <w:rsid w:val="003946FE"/>
    <w:rsid w:val="006303DB"/>
    <w:rsid w:val="00682686"/>
    <w:rsid w:val="00970F00"/>
    <w:rsid w:val="009759DD"/>
    <w:rsid w:val="00AF4F3A"/>
    <w:rsid w:val="00C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CB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21CB6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21CB6"/>
    <w:pPr>
      <w:keepNext/>
      <w:jc w:val="center"/>
      <w:outlineLvl w:val="7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CB6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21CB6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21CB6"/>
    <w:rPr>
      <w:b/>
      <w:bCs/>
      <w:sz w:val="24"/>
      <w:u w:val="single"/>
    </w:rPr>
  </w:style>
  <w:style w:type="character" w:styleId="Hyperlink">
    <w:name w:val="Hyperlink"/>
    <w:basedOn w:val="DefaultParagraphFont"/>
    <w:rsid w:val="00321CB6"/>
    <w:rPr>
      <w:color w:val="0000FF"/>
      <w:u w:val="single"/>
    </w:rPr>
  </w:style>
  <w:style w:type="table" w:styleId="TableGrid">
    <w:name w:val="Table Grid"/>
    <w:basedOn w:val="TableNormal"/>
    <w:rsid w:val="0032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CB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321CB6"/>
    <w:pPr>
      <w:keepNext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21CB6"/>
    <w:pPr>
      <w:keepNext/>
      <w:jc w:val="center"/>
      <w:outlineLvl w:val="7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CB6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21CB6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21CB6"/>
    <w:rPr>
      <w:b/>
      <w:bCs/>
      <w:sz w:val="24"/>
      <w:u w:val="single"/>
    </w:rPr>
  </w:style>
  <w:style w:type="character" w:styleId="Hyperlink">
    <w:name w:val="Hyperlink"/>
    <w:basedOn w:val="DefaultParagraphFont"/>
    <w:rsid w:val="00321CB6"/>
    <w:rPr>
      <w:color w:val="0000FF"/>
      <w:u w:val="single"/>
    </w:rPr>
  </w:style>
  <w:style w:type="table" w:styleId="TableGrid">
    <w:name w:val="Table Grid"/>
    <w:basedOn w:val="TableNormal"/>
    <w:rsid w:val="0032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ickjj@Southfield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cp:lastPrinted>2012-09-06T14:06:00Z</cp:lastPrinted>
  <dcterms:created xsi:type="dcterms:W3CDTF">2013-08-28T17:39:00Z</dcterms:created>
  <dcterms:modified xsi:type="dcterms:W3CDTF">2013-08-28T17:39:00Z</dcterms:modified>
</cp:coreProperties>
</file>